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B1CD7" w14:textId="77777777" w:rsidR="007E2991" w:rsidRPr="00636479" w:rsidRDefault="007E2991" w:rsidP="007E2991">
      <w:pPr>
        <w:jc w:val="center"/>
        <w:rPr>
          <w:rFonts w:asciiTheme="minorHAnsi" w:hAnsiTheme="minorHAnsi" w:cstheme="minorHAnsi"/>
          <w:b/>
          <w:lang w:val="es-PE"/>
        </w:rPr>
      </w:pPr>
      <w:r w:rsidRPr="00636479">
        <w:rPr>
          <w:rFonts w:asciiTheme="minorHAnsi" w:hAnsiTheme="minorHAnsi" w:cstheme="minorHAnsi"/>
          <w:b/>
          <w:lang w:val="es-PE"/>
        </w:rPr>
        <w:t xml:space="preserve">CONTRATO DE PRÉSTAMO </w:t>
      </w:r>
      <w:proofErr w:type="spellStart"/>
      <w:r w:rsidRPr="00636479">
        <w:rPr>
          <w:rFonts w:asciiTheme="minorHAnsi" w:hAnsiTheme="minorHAnsi" w:cstheme="minorHAnsi"/>
          <w:b/>
          <w:lang w:val="es-PE"/>
        </w:rPr>
        <w:t>Nº</w:t>
      </w:r>
      <w:proofErr w:type="spellEnd"/>
      <w:r w:rsidRPr="00636479">
        <w:rPr>
          <w:rFonts w:asciiTheme="minorHAnsi" w:hAnsiTheme="minorHAnsi" w:cstheme="minorHAnsi"/>
          <w:b/>
          <w:lang w:val="es-PE"/>
        </w:rPr>
        <w:t xml:space="preserve"> 4399/OC-PE</w:t>
      </w:r>
    </w:p>
    <w:p w14:paraId="304E1CE7" w14:textId="77777777" w:rsidR="007E2991" w:rsidRPr="00636479" w:rsidRDefault="007E2991" w:rsidP="007E2991">
      <w:pPr>
        <w:jc w:val="center"/>
        <w:rPr>
          <w:rFonts w:asciiTheme="minorHAnsi" w:hAnsiTheme="minorHAnsi" w:cstheme="minorHAnsi"/>
          <w:b/>
          <w:lang w:val="es-PE"/>
        </w:rPr>
      </w:pPr>
    </w:p>
    <w:p w14:paraId="3FB7979E" w14:textId="77777777" w:rsidR="007E2991" w:rsidRPr="00636479" w:rsidRDefault="007E2991" w:rsidP="007E2991">
      <w:pPr>
        <w:jc w:val="center"/>
        <w:rPr>
          <w:rFonts w:asciiTheme="minorHAnsi" w:hAnsiTheme="minorHAnsi" w:cstheme="minorHAnsi"/>
          <w:b/>
          <w:lang w:val="es-PE"/>
        </w:rPr>
      </w:pPr>
      <w:r w:rsidRPr="00636479">
        <w:rPr>
          <w:rFonts w:asciiTheme="minorHAnsi" w:hAnsiTheme="minorHAnsi" w:cstheme="minorHAnsi"/>
          <w:b/>
          <w:lang w:val="es-PE"/>
        </w:rPr>
        <w:t>LICITACIÓN PÚBLICA INTERNACIONAL</w:t>
      </w:r>
    </w:p>
    <w:p w14:paraId="0140701A" w14:textId="3BA56FAA" w:rsidR="007E2991" w:rsidRPr="00636479" w:rsidRDefault="007E2991" w:rsidP="007E2991">
      <w:pPr>
        <w:jc w:val="center"/>
        <w:rPr>
          <w:rFonts w:asciiTheme="minorHAnsi" w:hAnsiTheme="minorHAnsi" w:cstheme="minorHAnsi"/>
          <w:b/>
          <w:lang w:val="es-PE"/>
        </w:rPr>
      </w:pPr>
      <w:proofErr w:type="spellStart"/>
      <w:r w:rsidRPr="00636479">
        <w:rPr>
          <w:rFonts w:asciiTheme="minorHAnsi" w:hAnsiTheme="minorHAnsi" w:cstheme="minorHAnsi"/>
          <w:b/>
          <w:lang w:val="es-PE"/>
        </w:rPr>
        <w:t>Nº</w:t>
      </w:r>
      <w:proofErr w:type="spellEnd"/>
      <w:r w:rsidRPr="00636479">
        <w:rPr>
          <w:rFonts w:asciiTheme="minorHAnsi" w:hAnsiTheme="minorHAnsi" w:cstheme="minorHAnsi"/>
          <w:b/>
          <w:lang w:val="es-PE"/>
        </w:rPr>
        <w:t xml:space="preserve"> 02-2021-PCM-PROMSACE</w:t>
      </w:r>
    </w:p>
    <w:p w14:paraId="54B9A28D" w14:textId="709DD43C" w:rsidR="007E2991" w:rsidRPr="00636479" w:rsidRDefault="007E2991" w:rsidP="007E2991">
      <w:pPr>
        <w:jc w:val="center"/>
        <w:rPr>
          <w:rFonts w:asciiTheme="minorHAnsi" w:hAnsiTheme="minorHAnsi" w:cstheme="minorHAnsi"/>
          <w:b/>
          <w:lang w:val="es-PE"/>
        </w:rPr>
      </w:pPr>
    </w:p>
    <w:p w14:paraId="0FA252A2" w14:textId="2113817D" w:rsidR="007E2991" w:rsidRPr="00636479" w:rsidRDefault="007E2991" w:rsidP="007E2991">
      <w:pPr>
        <w:jc w:val="center"/>
        <w:rPr>
          <w:rFonts w:asciiTheme="minorHAnsi" w:hAnsiTheme="minorHAnsi" w:cstheme="minorHAnsi"/>
          <w:b/>
          <w:lang w:val="es-PE"/>
        </w:rPr>
      </w:pPr>
      <w:r w:rsidRPr="00636479">
        <w:rPr>
          <w:rFonts w:asciiTheme="minorHAnsi" w:hAnsiTheme="minorHAnsi" w:cstheme="minorHAnsi"/>
          <w:b/>
          <w:lang w:val="es-PE"/>
        </w:rPr>
        <w:t>“SERVICIO DE DIGITALIZACIÓN CON VALOR LEGAL DE LA DOCUMENTACIÓN DEL ARCHIVO CENTRAL DE LA PRESIDENCIA DEL CONSEJO DE MINISTROS"</w:t>
      </w:r>
    </w:p>
    <w:p w14:paraId="201957E9" w14:textId="77777777" w:rsidR="007E2991" w:rsidRPr="00636479" w:rsidRDefault="007E2991" w:rsidP="007E29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s-PE"/>
        </w:rPr>
      </w:pPr>
    </w:p>
    <w:p w14:paraId="7C0701FA" w14:textId="77777777" w:rsidR="007E2991" w:rsidRPr="00C940D2" w:rsidRDefault="007E2991" w:rsidP="007E2991">
      <w:pPr>
        <w:jc w:val="center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14:paraId="01B08B5A" w14:textId="5999CAD4" w:rsidR="007E2991" w:rsidRPr="00636479" w:rsidRDefault="007E2991" w:rsidP="007E2991">
      <w:pPr>
        <w:jc w:val="center"/>
        <w:rPr>
          <w:rFonts w:asciiTheme="minorHAnsi" w:hAnsiTheme="minorHAnsi" w:cstheme="minorHAnsi"/>
          <w:b/>
          <w:lang w:val="es-PE"/>
        </w:rPr>
      </w:pPr>
      <w:r w:rsidRPr="00636479">
        <w:rPr>
          <w:rFonts w:asciiTheme="minorHAnsi" w:hAnsiTheme="minorHAnsi" w:cstheme="minorHAnsi"/>
          <w:b/>
          <w:lang w:val="es-PE"/>
        </w:rPr>
        <w:t>MODIFICACIÓN DE CRONOGRAMA DEL PROCESO</w:t>
      </w:r>
    </w:p>
    <w:p w14:paraId="6CDEB3F7" w14:textId="77777777" w:rsidR="007E2991" w:rsidRPr="00636479" w:rsidRDefault="007E2991" w:rsidP="007E2991">
      <w:pPr>
        <w:jc w:val="center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14:paraId="36AAF462" w14:textId="77777777" w:rsidR="007E2991" w:rsidRPr="00636479" w:rsidRDefault="007E2991" w:rsidP="007E2991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tbl>
      <w:tblPr>
        <w:tblW w:w="77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664"/>
        <w:gridCol w:w="1442"/>
        <w:gridCol w:w="1511"/>
        <w:gridCol w:w="1806"/>
      </w:tblGrid>
      <w:tr w:rsidR="007E2991" w:rsidRPr="00636479" w14:paraId="0136DA5B" w14:textId="77777777" w:rsidTr="007E2991">
        <w:trPr>
          <w:trHeight w:val="57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6E2280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6364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2E6C9B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64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094390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PE"/>
              </w:rPr>
              <w:t>Sección II. Datos de la Licitación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71A933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PE"/>
              </w:rPr>
              <w:t xml:space="preserve">Fecha indicada en los DDL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750B15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64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Fecha</w:t>
            </w:r>
            <w:proofErr w:type="spellEnd"/>
            <w:r w:rsidRPr="006364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64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modificada</w:t>
            </w:r>
            <w:proofErr w:type="spellEnd"/>
          </w:p>
        </w:tc>
      </w:tr>
      <w:tr w:rsidR="007E2991" w:rsidRPr="00636479" w14:paraId="01A1C376" w14:textId="77777777" w:rsidTr="007E2991">
        <w:trPr>
          <w:trHeight w:val="574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19A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591CB" w14:textId="77777777" w:rsidR="007E2991" w:rsidRPr="00636479" w:rsidRDefault="007E2991" w:rsidP="0020152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>Notificación del pliego de consultas y enmiendas a los participantes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46FDB5" w14:textId="29A394F9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IAO 7.1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801300" w14:textId="69A36D50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14/01/2022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659F6C" w14:textId="52159A7E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25/01/2022</w:t>
            </w:r>
          </w:p>
        </w:tc>
      </w:tr>
      <w:tr w:rsidR="007E2991" w:rsidRPr="00636479" w14:paraId="0BF9E650" w14:textId="77777777" w:rsidTr="007E2991">
        <w:trPr>
          <w:trHeight w:val="77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573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133D5E" w14:textId="77777777" w:rsidR="007E2991" w:rsidRPr="00636479" w:rsidRDefault="007E2991" w:rsidP="0020152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>Presentación de retiros, sustituciones o modificaciones de ofertas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26141E" w14:textId="7FB44653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IAO 22.1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1443F2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27/01/2022 </w:t>
            </w:r>
          </w:p>
          <w:p w14:paraId="69DE9BFC" w14:textId="761CB33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hasta las 23:59 horas </w:t>
            </w:r>
            <w:r w:rsidRPr="00636479"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>de Perú, UTC – 5.</w:t>
            </w:r>
          </w:p>
          <w:p w14:paraId="1C1311A1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473410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07/02/2022 </w:t>
            </w:r>
          </w:p>
          <w:p w14:paraId="6459A5D7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hasta las 15:00 </w:t>
            </w:r>
          </w:p>
          <w:p w14:paraId="4462D4DF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horas </w:t>
            </w:r>
            <w:r w:rsidRPr="00636479"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 xml:space="preserve">de Perú, </w:t>
            </w:r>
          </w:p>
          <w:p w14:paraId="2298035D" w14:textId="5E3C24F6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>UTC – 5.</w:t>
            </w:r>
          </w:p>
          <w:p w14:paraId="3CC5D144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</w:p>
        </w:tc>
      </w:tr>
      <w:tr w:rsidR="007E2991" w:rsidRPr="00636479" w14:paraId="3AF2612A" w14:textId="77777777" w:rsidTr="007E2991">
        <w:trPr>
          <w:trHeight w:val="7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3EEB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FFFFFF"/>
            <w:vAlign w:val="center"/>
            <w:hideMark/>
          </w:tcPr>
          <w:p w14:paraId="1D4B6529" w14:textId="045B5DCC" w:rsidR="007E2991" w:rsidRPr="00636479" w:rsidRDefault="007E2991" w:rsidP="0020152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Presentación de ofertas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FFFFFF"/>
            <w:noWrap/>
            <w:vAlign w:val="center"/>
            <w:hideMark/>
          </w:tcPr>
          <w:p w14:paraId="70749AAD" w14:textId="2A1C664D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IAO 22.1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FFFFFF"/>
            <w:noWrap/>
            <w:vAlign w:val="center"/>
            <w:hideMark/>
          </w:tcPr>
          <w:p w14:paraId="26571711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>28/01/2022</w:t>
            </w:r>
          </w:p>
          <w:p w14:paraId="445ED54F" w14:textId="0A4C25E9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 hasta las 15:00 horas de Perú, UTC – 5.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FFFFFF"/>
            <w:noWrap/>
            <w:vAlign w:val="center"/>
            <w:hideMark/>
          </w:tcPr>
          <w:p w14:paraId="0672798F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08/02/2022 </w:t>
            </w:r>
          </w:p>
          <w:p w14:paraId="2E729662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hasta las 15:00 </w:t>
            </w:r>
          </w:p>
          <w:p w14:paraId="04EB0E92" w14:textId="77777777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 xml:space="preserve">horas de Perú, </w:t>
            </w:r>
          </w:p>
          <w:p w14:paraId="052A1849" w14:textId="7D0005CA" w:rsidR="007E2991" w:rsidRPr="00636479" w:rsidRDefault="007E2991" w:rsidP="002015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</w:pPr>
            <w:r w:rsidRPr="00636479">
              <w:rPr>
                <w:rFonts w:asciiTheme="minorHAnsi" w:hAnsiTheme="minorHAnsi" w:cstheme="minorHAnsi"/>
                <w:color w:val="000000"/>
                <w:sz w:val="18"/>
                <w:szCs w:val="18"/>
                <w:lang w:val="es-PE"/>
              </w:rPr>
              <w:t>UTC – 5.</w:t>
            </w:r>
          </w:p>
        </w:tc>
      </w:tr>
    </w:tbl>
    <w:p w14:paraId="483F4451" w14:textId="77777777" w:rsidR="007E2991" w:rsidRPr="00636479" w:rsidRDefault="007E2991" w:rsidP="007E2991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14:paraId="3E2CA7D3" w14:textId="77777777" w:rsidR="007E2991" w:rsidRPr="00636479" w:rsidRDefault="007E2991" w:rsidP="007E2991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14:paraId="74DED10A" w14:textId="77777777" w:rsidR="007E2991" w:rsidRPr="00636479" w:rsidRDefault="007E2991" w:rsidP="0057669C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  <w:lang w:val="es-ES" w:eastAsia="es-ES"/>
        </w:rPr>
      </w:pPr>
    </w:p>
    <w:p w14:paraId="457962DF" w14:textId="77777777" w:rsidR="007E2991" w:rsidRPr="00636479" w:rsidRDefault="007E2991" w:rsidP="0057669C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  <w:lang w:val="es-ES" w:eastAsia="es-ES"/>
        </w:rPr>
      </w:pPr>
    </w:p>
    <w:p w14:paraId="1EE1D835" w14:textId="77777777" w:rsidR="007E2991" w:rsidRDefault="007E2991" w:rsidP="0057669C">
      <w:pPr>
        <w:shd w:val="clear" w:color="auto" w:fill="FFFFFF"/>
        <w:jc w:val="center"/>
        <w:rPr>
          <w:rFonts w:asciiTheme="minorHAnsi" w:hAnsiTheme="minorHAnsi"/>
          <w:b/>
          <w:sz w:val="20"/>
          <w:szCs w:val="20"/>
          <w:lang w:val="es-ES" w:eastAsia="es-ES"/>
        </w:rPr>
      </w:pPr>
      <w:bookmarkStart w:id="0" w:name="_GoBack"/>
      <w:bookmarkEnd w:id="0"/>
    </w:p>
    <w:sectPr w:rsidR="007E299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95D4" w16cex:dateUtc="2020-11-30T21:01:00Z"/>
  <w16cex:commentExtensible w16cex:durableId="236F9701" w16cex:dateUtc="2020-11-30T2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901C5" w14:textId="77777777" w:rsidR="004C340C" w:rsidRDefault="004C340C" w:rsidP="003809E0">
      <w:r>
        <w:separator/>
      </w:r>
    </w:p>
  </w:endnote>
  <w:endnote w:type="continuationSeparator" w:id="0">
    <w:p w14:paraId="73673F68" w14:textId="77777777" w:rsidR="004C340C" w:rsidRDefault="004C340C" w:rsidP="0038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A57A7" w14:textId="77777777" w:rsidR="00FB6744" w:rsidRDefault="00FB6744" w:rsidP="00FB6744">
    <w:pPr>
      <w:pStyle w:val="Sinespaciado"/>
      <w:tabs>
        <w:tab w:val="center" w:pos="4252"/>
        <w:tab w:val="left" w:pos="7620"/>
      </w:tabs>
      <w:jc w:val="center"/>
      <w:rPr>
        <w:rFonts w:ascii="Arial" w:hAnsi="Arial" w:cs="Arial"/>
        <w:noProof/>
        <w:color w:val="7F7F7F"/>
        <w:sz w:val="20"/>
        <w:szCs w:val="20"/>
      </w:rPr>
    </w:pPr>
  </w:p>
  <w:p w14:paraId="1C4DB947" w14:textId="4E1C27BE" w:rsidR="00FB6744" w:rsidRDefault="00FB6744" w:rsidP="00FB6744">
    <w:pPr>
      <w:pStyle w:val="Sinespaciado"/>
      <w:tabs>
        <w:tab w:val="center" w:pos="4252"/>
        <w:tab w:val="left" w:pos="7620"/>
      </w:tabs>
      <w:jc w:val="center"/>
      <w:rPr>
        <w:rFonts w:ascii="Arial" w:hAnsi="Arial" w:cs="Arial"/>
        <w:color w:val="7F7F7F"/>
        <w:sz w:val="20"/>
        <w:szCs w:val="20"/>
      </w:rPr>
    </w:pPr>
    <w:r w:rsidRPr="00B30B91">
      <w:rPr>
        <w:rFonts w:ascii="Arial" w:hAnsi="Arial" w:cs="Arial"/>
        <w:noProof/>
        <w:color w:val="7F7F7F"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1F8D3A08" wp14:editId="0549F644">
          <wp:simplePos x="0" y="0"/>
          <wp:positionH relativeFrom="page">
            <wp:posOffset>5971540</wp:posOffset>
          </wp:positionH>
          <wp:positionV relativeFrom="paragraph">
            <wp:posOffset>5715</wp:posOffset>
          </wp:positionV>
          <wp:extent cx="1476375" cy="75311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82"/>
                  <a:stretch/>
                </pic:blipFill>
                <pic:spPr bwMode="auto">
                  <a:xfrm>
                    <a:off x="0" y="0"/>
                    <a:ext cx="1476375" cy="753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538D89" wp14:editId="42697FA2">
              <wp:simplePos x="0" y="0"/>
              <wp:positionH relativeFrom="column">
                <wp:posOffset>5843270</wp:posOffset>
              </wp:positionH>
              <wp:positionV relativeFrom="paragraph">
                <wp:posOffset>9161780</wp:posOffset>
              </wp:positionV>
              <wp:extent cx="1845945" cy="77152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7BCDC" w14:textId="77777777" w:rsidR="00FB6744" w:rsidRPr="00FB6744" w:rsidRDefault="00FB6744" w:rsidP="00FB6744">
                          <w:pPr>
                            <w:rPr>
                              <w:lang w:val="es-PE"/>
                            </w:rPr>
                          </w:pPr>
                          <w:r w:rsidRPr="00FB6744">
                            <w:rPr>
                              <w:sz w:val="20"/>
                              <w:lang w:val="es-PE"/>
                            </w:rPr>
                            <w:t>Manuel Gonzáles Olaechea 435</w:t>
                          </w:r>
                          <w:r w:rsidRPr="00FB6744">
                            <w:rPr>
                              <w:lang w:val="es-PE"/>
                            </w:rPr>
                            <w:t xml:space="preserve"> San Isidro, Lima 27, Perú      T: (511) 640-4420</w:t>
                          </w:r>
                        </w:p>
                        <w:p w14:paraId="1A651765" w14:textId="77777777" w:rsidR="00FB6744" w:rsidRPr="00FB6744" w:rsidRDefault="00FB6744" w:rsidP="00FB6744">
                          <w:pPr>
                            <w:rPr>
                              <w:lang w:val="es-P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8D8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60.1pt;margin-top:721.4pt;width:145.3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" filled="f" stroked="f">
              <v:textbox>
                <w:txbxContent>
                  <w:p w14:paraId="4887BCDC" w14:textId="77777777" w:rsidR="00FB6744" w:rsidRPr="00FB6744" w:rsidRDefault="00FB6744" w:rsidP="00FB6744">
                    <w:pPr>
                      <w:rPr>
                        <w:lang w:val="es-PE"/>
                      </w:rPr>
                    </w:pPr>
                    <w:r w:rsidRPr="00FB6744">
                      <w:rPr>
                        <w:sz w:val="20"/>
                        <w:lang w:val="es-PE"/>
                      </w:rPr>
                      <w:t>Manuel Gonzáles Olaechea 435</w:t>
                    </w:r>
                    <w:r w:rsidRPr="00FB6744">
                      <w:rPr>
                        <w:lang w:val="es-PE"/>
                      </w:rPr>
                      <w:t xml:space="preserve"> San Isidro, Lima 27, Perú      T: (511) 640-4420</w:t>
                    </w:r>
                  </w:p>
                  <w:p w14:paraId="1A651765" w14:textId="77777777" w:rsidR="00FB6744" w:rsidRPr="00FB6744" w:rsidRDefault="00FB6744" w:rsidP="00FB6744">
                    <w:pPr>
                      <w:rPr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7F7F7F"/>
        <w:sz w:val="20"/>
        <w:szCs w:val="20"/>
      </w:rPr>
      <w:t>U</w:t>
    </w:r>
    <w:r>
      <w:rPr>
        <w:rFonts w:ascii="Arial" w:hAnsi="Arial" w:cs="Arial"/>
        <w:noProof/>
        <w:color w:val="7F7F7F"/>
        <w:sz w:val="20"/>
        <w:szCs w:val="20"/>
      </w:rPr>
      <w:t>E 018</w:t>
    </w:r>
    <w:r>
      <w:rPr>
        <w:rFonts w:ascii="Arial" w:hAnsi="Arial" w:cs="Arial"/>
        <w:color w:val="7F7F7F"/>
        <w:sz w:val="20"/>
        <w:szCs w:val="20"/>
      </w:rPr>
      <w:t xml:space="preserve"> Mejoramiento de Servicios a Ciudadanos y Empresas</w:t>
    </w:r>
  </w:p>
  <w:p w14:paraId="6CC9872C" w14:textId="77777777" w:rsidR="00FB6744" w:rsidRDefault="00FB6744" w:rsidP="00FB6744">
    <w:pPr>
      <w:pStyle w:val="Sinespaciado"/>
      <w:jc w:val="center"/>
    </w:pPr>
    <w:r>
      <w:rPr>
        <w:rFonts w:ascii="Arial" w:hAnsi="Arial" w:cs="Arial"/>
        <w:color w:val="7F7F7F"/>
        <w:sz w:val="20"/>
        <w:szCs w:val="20"/>
      </w:rPr>
      <w:t xml:space="preserve">Av. Javier Prado Oeste </w:t>
    </w:r>
    <w:proofErr w:type="spellStart"/>
    <w:r>
      <w:rPr>
        <w:rFonts w:ascii="Arial" w:hAnsi="Arial" w:cs="Arial"/>
        <w:color w:val="7F7F7F"/>
        <w:sz w:val="20"/>
        <w:szCs w:val="20"/>
      </w:rPr>
      <w:t>N°</w:t>
    </w:r>
    <w:proofErr w:type="spellEnd"/>
    <w:r>
      <w:rPr>
        <w:rFonts w:ascii="Arial" w:hAnsi="Arial" w:cs="Arial"/>
        <w:color w:val="7F7F7F"/>
        <w:sz w:val="20"/>
        <w:szCs w:val="20"/>
      </w:rPr>
      <w:t xml:space="preserve"> 2108, San Isidro</w:t>
    </w:r>
    <w:r w:rsidRPr="00B30B91">
      <w:rPr>
        <w:noProof/>
      </w:rPr>
      <w:t xml:space="preserve"> </w:t>
    </w:r>
  </w:p>
  <w:p w14:paraId="7C9E8997" w14:textId="2D2CED63" w:rsidR="00FB6744" w:rsidRDefault="00FB67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12C5C" w14:textId="77777777" w:rsidR="004C340C" w:rsidRDefault="004C340C" w:rsidP="003809E0">
      <w:r>
        <w:separator/>
      </w:r>
    </w:p>
  </w:footnote>
  <w:footnote w:type="continuationSeparator" w:id="0">
    <w:p w14:paraId="279DA96B" w14:textId="77777777" w:rsidR="004C340C" w:rsidRDefault="004C340C" w:rsidP="0038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2C9BC" w14:textId="446013CA" w:rsidR="003809E0" w:rsidRDefault="00FB6744" w:rsidP="003809E0">
    <w:pPr>
      <w:pStyle w:val="Encabezado"/>
      <w:rPr>
        <w:i/>
        <w:sz w:val="20"/>
      </w:rPr>
    </w:pPr>
    <w:r w:rsidRPr="00353629">
      <w:rPr>
        <w:i/>
        <w:noProof/>
        <w:sz w:val="20"/>
        <w:lang w:val="es-PE" w:eastAsia="es-PE"/>
      </w:rPr>
      <w:drawing>
        <wp:inline distT="0" distB="0" distL="0" distR="0" wp14:anchorId="34E3FD3B" wp14:editId="297699E6">
          <wp:extent cx="2562225" cy="523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AAC819" wp14:editId="21C20739">
          <wp:simplePos x="0" y="0"/>
          <wp:positionH relativeFrom="column">
            <wp:posOffset>4010025</wp:posOffset>
          </wp:positionH>
          <wp:positionV relativeFrom="paragraph">
            <wp:posOffset>8890</wp:posOffset>
          </wp:positionV>
          <wp:extent cx="2138045" cy="6032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9E0" w:rsidRPr="00353629">
      <w:rPr>
        <w:noProof/>
      </w:rPr>
      <w:t xml:space="preserve"> </w:t>
    </w:r>
  </w:p>
  <w:p w14:paraId="79B1FDA5" w14:textId="45FAE1C0" w:rsidR="003809E0" w:rsidRDefault="003809E0">
    <w:pPr>
      <w:pStyle w:val="Encabezado"/>
    </w:pPr>
  </w:p>
  <w:p w14:paraId="52484684" w14:textId="77777777" w:rsidR="00FB6744" w:rsidRPr="003C42D6" w:rsidRDefault="00FB6744" w:rsidP="00FB6744">
    <w:pPr>
      <w:pStyle w:val="Ttulo"/>
      <w:rPr>
        <w:rFonts w:asciiTheme="minorHAnsi" w:hAnsiTheme="minorHAnsi" w:cstheme="minorHAnsi"/>
        <w:b w:val="0"/>
        <w:color w:val="767171" w:themeColor="background2" w:themeShade="80"/>
        <w:sz w:val="18"/>
        <w:szCs w:val="18"/>
      </w:rPr>
    </w:pPr>
    <w:r w:rsidRPr="003C42D6">
      <w:rPr>
        <w:rFonts w:asciiTheme="minorHAnsi" w:hAnsiTheme="minorHAnsi" w:cstheme="minorHAnsi"/>
        <w:b w:val="0"/>
        <w:color w:val="767171" w:themeColor="background2" w:themeShade="80"/>
        <w:sz w:val="18"/>
        <w:szCs w:val="18"/>
      </w:rPr>
      <w:t>“Decenio de la igualdad de oportunidades para mujeres y hombres”</w:t>
    </w:r>
  </w:p>
  <w:p w14:paraId="39C61AE2" w14:textId="77777777" w:rsidR="00FB6744" w:rsidRPr="00FB6744" w:rsidRDefault="00FB6744" w:rsidP="00FB6744">
    <w:pPr>
      <w:pStyle w:val="Encabezado"/>
      <w:jc w:val="center"/>
      <w:rPr>
        <w:rFonts w:asciiTheme="minorHAnsi" w:hAnsiTheme="minorHAnsi" w:cstheme="minorHAnsi"/>
        <w:color w:val="808080"/>
        <w:sz w:val="18"/>
        <w:szCs w:val="18"/>
        <w:lang w:val="es-PE"/>
      </w:rPr>
    </w:pPr>
    <w:r w:rsidRPr="00FB6744">
      <w:rPr>
        <w:rFonts w:asciiTheme="minorHAnsi" w:hAnsiTheme="minorHAnsi" w:cstheme="minorHAnsi"/>
        <w:bCs/>
        <w:color w:val="767171" w:themeColor="background2" w:themeShade="80"/>
        <w:sz w:val="18"/>
        <w:szCs w:val="18"/>
        <w:shd w:val="clear" w:color="auto" w:fill="FFFFFF"/>
        <w:lang w:val="es-PE"/>
      </w:rPr>
      <w:t>“Año</w:t>
    </w:r>
    <w:r w:rsidRPr="00FB6744">
      <w:rPr>
        <w:rFonts w:asciiTheme="minorHAnsi" w:hAnsiTheme="minorHAnsi" w:cstheme="minorHAnsi"/>
        <w:color w:val="767171" w:themeColor="background2" w:themeShade="80"/>
        <w:sz w:val="18"/>
        <w:szCs w:val="18"/>
        <w:shd w:val="clear" w:color="auto" w:fill="FFFFFF"/>
        <w:lang w:val="es-PE"/>
      </w:rPr>
      <w:t> del Fortalecimiento de la Soberanía Nacional”</w:t>
    </w:r>
  </w:p>
  <w:p w14:paraId="1CB73850" w14:textId="77777777" w:rsidR="00FB6744" w:rsidRPr="00FB6744" w:rsidRDefault="00FB6744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23"/>
    <w:rsid w:val="0006378F"/>
    <w:rsid w:val="00191C81"/>
    <w:rsid w:val="00285DBF"/>
    <w:rsid w:val="002F628E"/>
    <w:rsid w:val="00346294"/>
    <w:rsid w:val="003809E0"/>
    <w:rsid w:val="00382E60"/>
    <w:rsid w:val="0041119D"/>
    <w:rsid w:val="00426696"/>
    <w:rsid w:val="004A33FB"/>
    <w:rsid w:val="004B46C0"/>
    <w:rsid w:val="004C340C"/>
    <w:rsid w:val="00507832"/>
    <w:rsid w:val="00574098"/>
    <w:rsid w:val="0057669C"/>
    <w:rsid w:val="006037C3"/>
    <w:rsid w:val="00636479"/>
    <w:rsid w:val="00691B7D"/>
    <w:rsid w:val="006B573B"/>
    <w:rsid w:val="006B7D4F"/>
    <w:rsid w:val="00712BD0"/>
    <w:rsid w:val="007712EC"/>
    <w:rsid w:val="007E2991"/>
    <w:rsid w:val="008038A0"/>
    <w:rsid w:val="00837899"/>
    <w:rsid w:val="008416B8"/>
    <w:rsid w:val="00846AE8"/>
    <w:rsid w:val="00896BBC"/>
    <w:rsid w:val="008A587E"/>
    <w:rsid w:val="008B0D3E"/>
    <w:rsid w:val="009542F3"/>
    <w:rsid w:val="00983FD9"/>
    <w:rsid w:val="00990B87"/>
    <w:rsid w:val="00992075"/>
    <w:rsid w:val="009B26C8"/>
    <w:rsid w:val="009C38C2"/>
    <w:rsid w:val="009F44F8"/>
    <w:rsid w:val="00A07C8F"/>
    <w:rsid w:val="00A44675"/>
    <w:rsid w:val="00A77C76"/>
    <w:rsid w:val="00AB0E46"/>
    <w:rsid w:val="00C66C6C"/>
    <w:rsid w:val="00C940D2"/>
    <w:rsid w:val="00CB79C6"/>
    <w:rsid w:val="00D008FE"/>
    <w:rsid w:val="00D31770"/>
    <w:rsid w:val="00D75BA3"/>
    <w:rsid w:val="00DA0516"/>
    <w:rsid w:val="00E55C8B"/>
    <w:rsid w:val="00ED31F4"/>
    <w:rsid w:val="00ED5F5C"/>
    <w:rsid w:val="00F40023"/>
    <w:rsid w:val="00F512E1"/>
    <w:rsid w:val="00F51F20"/>
    <w:rsid w:val="00FA2A30"/>
    <w:rsid w:val="00FB674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71C2199"/>
  <w15:docId w15:val="{6B2FFCC4-936B-4223-8CDF-817F62E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F40023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40023"/>
    <w:rPr>
      <w:rFonts w:ascii="Arial" w:eastAsia="Times New Roman" w:hAnsi="Arial" w:cs="Arial"/>
      <w:sz w:val="20"/>
      <w:szCs w:val="24"/>
      <w:lang w:val="en-US"/>
    </w:rPr>
  </w:style>
  <w:style w:type="character" w:styleId="Hipervnculo">
    <w:name w:val="Hyperlink"/>
    <w:uiPriority w:val="99"/>
    <w:rsid w:val="00F40023"/>
    <w:rPr>
      <w:color w:val="0000FF"/>
      <w:u w:val="single"/>
    </w:rPr>
  </w:style>
  <w:style w:type="paragraph" w:styleId="Prrafodelista">
    <w:name w:val="List Paragraph"/>
    <w:aliases w:val="Citation List,본문(내용),List Paragraph (numbered (a)),Lista 123,Viñeta normal,Titulo de Fígura,TITULO A,Fundamentacion,Bulleted List,Lista vistosa - Énfasis 11,Cita Pie de Página,titulo,Párrafo de lista4,Titulo parrafo,Párrafo de lista2"/>
    <w:basedOn w:val="Normal"/>
    <w:link w:val="PrrafodelistaCar"/>
    <w:uiPriority w:val="34"/>
    <w:qFormat/>
    <w:rsid w:val="00F40023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Lista 123 Car,Viñeta normal Car,Titulo de Fígura Car,TITULO A Car,Fundamentacion Car,Bulleted List Car,Lista vistosa - Énfasis 11 Car,Cita Pie de Página Car,titulo Car"/>
    <w:basedOn w:val="Fuentedeprrafopredeter"/>
    <w:link w:val="Prrafodelista"/>
    <w:uiPriority w:val="34"/>
    <w:rsid w:val="00F40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aliases w:val="Car,f13Car,h,maria,Chapter Name,page-header,ph,body,*Header,MCraftDes Doc Header,Section Header,Header Char,h Char,h Car Car"/>
    <w:basedOn w:val="Normal"/>
    <w:link w:val="EncabezadoCar"/>
    <w:unhideWhenUsed/>
    <w:rsid w:val="003809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,f13Car Car,h Car,maria Car,Chapter Name Car,page-header Car,ph Car,body Car,*Header Car,MCraftDes Doc Header Car,Section Header Car,Header Char Car,h Char Car,h Car Car Car"/>
    <w:basedOn w:val="Fuentedeprrafopredeter"/>
    <w:link w:val="Encabezado"/>
    <w:rsid w:val="003809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809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9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09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9E0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1F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B5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57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57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57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573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tulo">
    <w:name w:val="Title"/>
    <w:basedOn w:val="Normal"/>
    <w:link w:val="TtuloCar"/>
    <w:qFormat/>
    <w:rsid w:val="00FB6744"/>
    <w:pPr>
      <w:jc w:val="center"/>
    </w:pPr>
    <w:rPr>
      <w:b/>
      <w:szCs w:val="20"/>
      <w:lang w:val="es-ES" w:eastAsia="x-none"/>
    </w:rPr>
  </w:style>
  <w:style w:type="character" w:customStyle="1" w:styleId="TtuloCar">
    <w:name w:val="Título Car"/>
    <w:basedOn w:val="Fuentedeprrafopredeter"/>
    <w:link w:val="Ttulo"/>
    <w:rsid w:val="00FB6744"/>
    <w:rPr>
      <w:rFonts w:ascii="Times New Roman" w:eastAsia="Times New Roman" w:hAnsi="Times New Roman" w:cs="Times New Roman"/>
      <w:b/>
      <w:sz w:val="24"/>
      <w:szCs w:val="20"/>
      <w:lang w:val="es-ES" w:eastAsia="x-none"/>
    </w:rPr>
  </w:style>
  <w:style w:type="paragraph" w:styleId="Sinespaciado">
    <w:name w:val="No Spacing"/>
    <w:link w:val="SinespaciadoCar"/>
    <w:uiPriority w:val="1"/>
    <w:qFormat/>
    <w:rsid w:val="00FB6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FB67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408B-0693-46C7-BC2A-C4D4739B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Bellido</dc:creator>
  <cp:lastModifiedBy>Esther Bellido</cp:lastModifiedBy>
  <cp:revision>6</cp:revision>
  <dcterms:created xsi:type="dcterms:W3CDTF">2022-01-25T16:06:00Z</dcterms:created>
  <dcterms:modified xsi:type="dcterms:W3CDTF">2022-01-25T17:41:00Z</dcterms:modified>
</cp:coreProperties>
</file>